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0E95" w14:textId="1CD37955" w:rsidR="00C03BE6" w:rsidRDefault="00C20FDD" w:rsidP="00C03BE6">
      <w:pPr>
        <w:jc w:val="left"/>
        <w:rPr>
          <w:b/>
        </w:rPr>
      </w:pPr>
      <w:commentRangeStart w:id="0"/>
      <w:commentRangeEnd w:id="0"/>
      <w:r w:rsidRPr="00C03BE6">
        <w:rPr>
          <w:rStyle w:val="Refdecomentrio"/>
          <w:b/>
          <w:sz w:val="24"/>
          <w:szCs w:val="24"/>
        </w:rPr>
        <w:commentReference w:id="0"/>
      </w:r>
      <w:r w:rsidR="00C03BE6" w:rsidRPr="00C03BE6">
        <w:rPr>
          <w:b/>
        </w:rPr>
        <w:t xml:space="preserve"> </w:t>
      </w:r>
    </w:p>
    <w:p w14:paraId="72B53547" w14:textId="663C452D" w:rsidR="00C03BE6" w:rsidRDefault="00C03BE6" w:rsidP="002E5E70">
      <w:pPr>
        <w:jc w:val="center"/>
        <w:rPr>
          <w:b/>
        </w:rPr>
      </w:pPr>
      <w:r>
        <w:rPr>
          <w:b/>
        </w:rPr>
        <w:t xml:space="preserve">RESOLUÇÃO </w:t>
      </w:r>
      <w:r w:rsidR="00E84081">
        <w:rPr>
          <w:b/>
        </w:rPr>
        <w:t>ÓRGÃO</w:t>
      </w:r>
      <w:r>
        <w:rPr>
          <w:b/>
        </w:rPr>
        <w:t xml:space="preserve"> N.º </w:t>
      </w:r>
      <w:r w:rsidR="00AD770C">
        <w:rPr>
          <w:b/>
        </w:rPr>
        <w:t xml:space="preserve"> ...., DE .... DE .... </w:t>
      </w:r>
      <w:r w:rsidR="002E5E70">
        <w:rPr>
          <w:b/>
        </w:rPr>
        <w:t>DE ....</w:t>
      </w:r>
    </w:p>
    <w:p w14:paraId="2CC9EC1D" w14:textId="77777777" w:rsidR="00C03BE6" w:rsidRDefault="00C03BE6" w:rsidP="00C03BE6">
      <w:pPr>
        <w:rPr>
          <w:b/>
        </w:rPr>
      </w:pPr>
    </w:p>
    <w:p w14:paraId="4893F281" w14:textId="6ECB0AD7" w:rsidR="00AD770C" w:rsidRDefault="00AD770C" w:rsidP="00C03BE6">
      <w:pPr>
        <w:ind w:left="3969"/>
      </w:pPr>
      <w:r>
        <w:t>Atualiza o valor da Unidade Padrão Fiscal do Estado do Paraná – UPF/PR para o mês</w:t>
      </w:r>
    </w:p>
    <w:p w14:paraId="4FD1A771" w14:textId="77777777" w:rsidR="00C03BE6" w:rsidRDefault="00C03BE6" w:rsidP="00C03BE6"/>
    <w:p w14:paraId="7C94893F" w14:textId="77777777" w:rsidR="00AD770C" w:rsidRDefault="00AD770C" w:rsidP="00AD770C">
      <w:r>
        <w:t>O SECRETÁRIO DE ESTADO DA FAZENDA, no exercício de suas atribuições legais conferidas pelo inciso II, do art. 90 da Constituição do Estado do Paraná e pelo art. 4º da Lei Estadual n.º 21.352, de 1º de janeiro de 2023, tendo em vista o disposto no §1º, do art. 7º da Lei Estadual n.º 20.936, de 17 de dezembro de 2021 e na Lei Federal n.º 9.069, de 29 de junho de 1995, assim como considerando o contido no protocolo n.º..........,</w:t>
      </w:r>
    </w:p>
    <w:p w14:paraId="69622FF1" w14:textId="77777777" w:rsidR="00AD770C" w:rsidRDefault="00AD770C" w:rsidP="00AD770C">
      <w:pPr>
        <w:rPr>
          <w:b/>
        </w:rPr>
      </w:pPr>
    </w:p>
    <w:p w14:paraId="76D62CB4" w14:textId="77777777" w:rsidR="00AD770C" w:rsidRDefault="00AD770C" w:rsidP="00AD770C">
      <w:pPr>
        <w:jc w:val="center"/>
      </w:pPr>
      <w:r>
        <w:rPr>
          <w:b/>
        </w:rPr>
        <w:t>RESOLVE:</w:t>
      </w:r>
    </w:p>
    <w:p w14:paraId="117DF4C6" w14:textId="77777777" w:rsidR="00AD770C" w:rsidRDefault="00AD770C" w:rsidP="00AD770C">
      <w:pPr>
        <w:jc w:val="center"/>
        <w:rPr>
          <w:b/>
        </w:rPr>
      </w:pPr>
    </w:p>
    <w:p w14:paraId="2823FB51" w14:textId="77777777" w:rsidR="00AD770C" w:rsidRDefault="00AD770C" w:rsidP="00AD770C">
      <w:r>
        <w:rPr>
          <w:b/>
        </w:rPr>
        <w:t>Art. 1º</w:t>
      </w:r>
      <w:r>
        <w:t xml:space="preserve"> Fixar o valor da Unidade Padrão Fiscal do Paraná – UPF/PR, para o mês de </w:t>
      </w:r>
      <w:r>
        <w:rPr>
          <w:b/>
          <w:bCs/>
        </w:rPr>
        <w:t>....</w:t>
      </w:r>
      <w:r>
        <w:t xml:space="preserve"> em R$ </w:t>
      </w:r>
      <w:r>
        <w:rPr>
          <w:b/>
          <w:bCs/>
        </w:rPr>
        <w:t>....</w:t>
      </w:r>
      <w:r>
        <w:t>.</w:t>
      </w:r>
    </w:p>
    <w:p w14:paraId="076D0C6D" w14:textId="77777777" w:rsidR="00AD770C" w:rsidRDefault="00AD770C" w:rsidP="00AD770C"/>
    <w:p w14:paraId="7D825556" w14:textId="77777777" w:rsidR="00AD770C" w:rsidRDefault="00AD770C" w:rsidP="00AD770C">
      <w:r>
        <w:rPr>
          <w:b/>
        </w:rPr>
        <w:t xml:space="preserve">Art. 2º </w:t>
      </w:r>
      <w:r>
        <w:t>Esta Resolução entra em vigor na data de sua publicação.</w:t>
      </w:r>
    </w:p>
    <w:p w14:paraId="0C10B6BC" w14:textId="77777777" w:rsidR="00AD770C" w:rsidRDefault="00AD770C" w:rsidP="00AD770C"/>
    <w:p w14:paraId="4C7C49F7" w14:textId="77777777" w:rsidR="00C03BE6" w:rsidRDefault="00C03BE6" w:rsidP="00C03BE6"/>
    <w:p w14:paraId="572E700E" w14:textId="77777777" w:rsidR="00C03BE6" w:rsidRDefault="00C03BE6" w:rsidP="00C03BE6"/>
    <w:p w14:paraId="76762FD3" w14:textId="415AD5D2" w:rsidR="00C03BE6" w:rsidRDefault="00135A71" w:rsidP="00C03BE6">
      <w:pPr>
        <w:jc w:val="center"/>
      </w:pPr>
      <w:r>
        <w:t>Local, data</w:t>
      </w:r>
    </w:p>
    <w:p w14:paraId="54C9AAA9" w14:textId="77777777" w:rsidR="00712FA1" w:rsidRDefault="00712FA1" w:rsidP="00C03BE6">
      <w:pPr>
        <w:jc w:val="center"/>
      </w:pPr>
    </w:p>
    <w:p w14:paraId="24A0C7C8" w14:textId="77777777" w:rsidR="00712FA1" w:rsidRPr="00712FA1" w:rsidRDefault="00712FA1" w:rsidP="00712FA1">
      <w:pPr>
        <w:jc w:val="center"/>
        <w:rPr>
          <w:bCs/>
        </w:rPr>
      </w:pPr>
      <w:r w:rsidRPr="00712FA1">
        <w:rPr>
          <w:bCs/>
        </w:rPr>
        <w:t>Nome do Signatário</w:t>
      </w:r>
    </w:p>
    <w:p w14:paraId="32ED48F1" w14:textId="471D127B" w:rsidR="0071518F" w:rsidRPr="00712FA1" w:rsidRDefault="00712FA1" w:rsidP="00712FA1">
      <w:pPr>
        <w:jc w:val="center"/>
        <w:rPr>
          <w:b/>
          <w:bCs/>
        </w:rPr>
      </w:pPr>
      <w:r w:rsidRPr="00712FA1">
        <w:rPr>
          <w:b/>
          <w:bCs/>
        </w:rPr>
        <w:t>Cargo/função e Órgão/Entidade</w:t>
      </w:r>
    </w:p>
    <w:sectPr w:rsidR="0071518F" w:rsidRPr="00712FA1" w:rsidSect="00AD770C">
      <w:headerReference w:type="default" r:id="rId11"/>
      <w:footerReference w:type="default" r:id="rId12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7:00Z" w:initials="A">
    <w:p w14:paraId="3AC9A03E" w14:textId="11297A1C" w:rsidR="00C20FDD" w:rsidRDefault="00C20FDD" w:rsidP="00C20FDD">
      <w:pPr>
        <w:pStyle w:val="Textodecomentrio"/>
      </w:pPr>
      <w:r>
        <w:rPr>
          <w:rStyle w:val="Refdecomentrio"/>
        </w:rPr>
        <w:annotationRef/>
      </w:r>
      <w:r>
        <w:t>Inserir cabeçalho</w:t>
      </w:r>
      <w:r w:rsidR="00135A71">
        <w:t xml:space="preserve"> e rodapé do respectivo</w:t>
      </w:r>
      <w:r>
        <w:t xml:space="preserve"> órgão</w:t>
      </w:r>
    </w:p>
    <w:p w14:paraId="64154C01" w14:textId="77777777" w:rsidR="00C20FDD" w:rsidRDefault="00C20FDD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54C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54C01" w16cid:durableId="64154C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963A" w14:textId="77777777" w:rsidR="003C5949" w:rsidRDefault="003C5949" w:rsidP="002C3C08">
      <w:pPr>
        <w:spacing w:line="240" w:lineRule="auto"/>
      </w:pPr>
      <w:r>
        <w:separator/>
      </w:r>
    </w:p>
  </w:endnote>
  <w:endnote w:type="continuationSeparator" w:id="0">
    <w:p w14:paraId="2BEE2A1F" w14:textId="77777777" w:rsidR="003C5949" w:rsidRDefault="003C5949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7AD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01317364">
          <wp:simplePos x="0" y="0"/>
          <wp:positionH relativeFrom="page">
            <wp:align>right</wp:align>
          </wp:positionH>
          <wp:positionV relativeFrom="paragraph">
            <wp:posOffset>-111760</wp:posOffset>
          </wp:positionV>
          <wp:extent cx="7592400" cy="370800"/>
          <wp:effectExtent l="0" t="0" r="0" b="0"/>
          <wp:wrapTopAndBottom/>
          <wp:docPr id="396820585" name="Imagem 396820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050A" w14:textId="77777777" w:rsidR="003C5949" w:rsidRDefault="003C5949" w:rsidP="002C3C08">
      <w:pPr>
        <w:spacing w:line="240" w:lineRule="auto"/>
      </w:pPr>
      <w:r>
        <w:separator/>
      </w:r>
    </w:p>
  </w:footnote>
  <w:footnote w:type="continuationSeparator" w:id="0">
    <w:p w14:paraId="03A6B3F8" w14:textId="77777777" w:rsidR="003C5949" w:rsidRDefault="003C5949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09" w14:textId="239F99F4" w:rsidR="002C3C08" w:rsidRDefault="00295003" w:rsidP="002C3C08">
    <w:pPr>
      <w:pStyle w:val="Cabealho"/>
      <w:jc w:val="center"/>
    </w:pPr>
    <w:r>
      <w:rPr>
        <w:noProof/>
      </w:rPr>
      <w:drawing>
        <wp:inline distT="0" distB="0" distL="0" distR="0" wp14:anchorId="3CE1EF72" wp14:editId="42ABBF08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70766"/>
    <w:multiLevelType w:val="multilevel"/>
    <w:tmpl w:val="80303C7E"/>
    <w:lvl w:ilvl="0">
      <w:start w:val="1"/>
      <w:numFmt w:val="decimal"/>
      <w:lvlText w:val="%1."/>
      <w:lvlJc w:val="left"/>
      <w:pPr>
        <w:tabs>
          <w:tab w:val="num" w:pos="709"/>
        </w:tabs>
        <w:ind w:left="2138" w:hanging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</w:abstractNum>
  <w:num w:numId="1" w16cid:durableId="6869546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57782"/>
    <w:rsid w:val="000D6D9B"/>
    <w:rsid w:val="00131AD3"/>
    <w:rsid w:val="00135A71"/>
    <w:rsid w:val="00276315"/>
    <w:rsid w:val="00295003"/>
    <w:rsid w:val="002A5197"/>
    <w:rsid w:val="002C3C08"/>
    <w:rsid w:val="002E5E70"/>
    <w:rsid w:val="003515DB"/>
    <w:rsid w:val="00386996"/>
    <w:rsid w:val="00387E70"/>
    <w:rsid w:val="003C5949"/>
    <w:rsid w:val="00452BFE"/>
    <w:rsid w:val="004819AC"/>
    <w:rsid w:val="004B05CE"/>
    <w:rsid w:val="004F000B"/>
    <w:rsid w:val="005709A6"/>
    <w:rsid w:val="005C41C6"/>
    <w:rsid w:val="00712FA1"/>
    <w:rsid w:val="0071518F"/>
    <w:rsid w:val="008C19C4"/>
    <w:rsid w:val="00916209"/>
    <w:rsid w:val="00923ADD"/>
    <w:rsid w:val="00923DC1"/>
    <w:rsid w:val="009A2A10"/>
    <w:rsid w:val="00A45A0E"/>
    <w:rsid w:val="00A63994"/>
    <w:rsid w:val="00A93E90"/>
    <w:rsid w:val="00AD770C"/>
    <w:rsid w:val="00AE413C"/>
    <w:rsid w:val="00C03BE6"/>
    <w:rsid w:val="00C20FDD"/>
    <w:rsid w:val="00C25F3A"/>
    <w:rsid w:val="00E4558F"/>
    <w:rsid w:val="00E84081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1518F"/>
    <w:pPr>
      <w:suppressAutoHyphens w:val="0"/>
      <w:spacing w:before="4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37D4-6F09-4628-B5E6-1F35569B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2026-07-02T20:17:00Z</dcterms:created>
  <dcterms:modified xsi:type="dcterms:W3CDTF">2026-07-02T20:17:00Z</dcterms:modified>
</cp:coreProperties>
</file>