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03889" w14:textId="77777777" w:rsidR="00387E70" w:rsidRDefault="002E251E" w:rsidP="002E251E">
      <w:pPr>
        <w:rPr>
          <w:b/>
        </w:rPr>
      </w:pPr>
      <w:commentRangeStart w:id="0"/>
      <w:commentRangeEnd w:id="0"/>
      <w:r>
        <w:rPr>
          <w:rStyle w:val="Refdecomentrio"/>
          <w:b/>
          <w:sz w:val="24"/>
          <w:szCs w:val="24"/>
        </w:rPr>
        <w:commentReference w:id="0"/>
      </w:r>
    </w:p>
    <w:p w14:paraId="01471BC4" w14:textId="5D08D60E" w:rsidR="002E251E" w:rsidRDefault="002E251E" w:rsidP="00CD7CD5">
      <w:pPr>
        <w:jc w:val="center"/>
        <w:rPr>
          <w:b/>
        </w:rPr>
      </w:pPr>
      <w:r>
        <w:rPr>
          <w:b/>
        </w:rPr>
        <w:t xml:space="preserve">DECRETO </w:t>
      </w:r>
      <w:r w:rsidR="00CD7CD5">
        <w:rPr>
          <w:b/>
        </w:rPr>
        <w:t>N.º ...., DE ... DE .......... DE 20..</w:t>
      </w:r>
    </w:p>
    <w:p w14:paraId="3708D0D8" w14:textId="76F27D72" w:rsidR="00CD7CD5" w:rsidRDefault="00CD7CD5" w:rsidP="00CD7CD5">
      <w:pPr>
        <w:jc w:val="center"/>
      </w:pPr>
    </w:p>
    <w:p w14:paraId="4FC37985" w14:textId="77777777" w:rsidR="00421544" w:rsidRDefault="00421544" w:rsidP="00CD7CD5">
      <w:pPr>
        <w:jc w:val="center"/>
      </w:pPr>
    </w:p>
    <w:p w14:paraId="5BA54FFB" w14:textId="04235877" w:rsidR="002E251E" w:rsidRDefault="002E251E" w:rsidP="00421544">
      <w:pPr>
        <w:ind w:left="3969"/>
      </w:pPr>
      <w:r>
        <w:t xml:space="preserve">Institui o Projeto </w:t>
      </w:r>
      <w:r w:rsidR="003A3241">
        <w:t xml:space="preserve">......... </w:t>
      </w:r>
      <w:r>
        <w:t>e dá outras providências.</w:t>
      </w:r>
    </w:p>
    <w:p w14:paraId="4D1144EF" w14:textId="77777777" w:rsidR="00421544" w:rsidRDefault="00421544" w:rsidP="00B87B5A">
      <w:pPr>
        <w:ind w:firstLine="851"/>
      </w:pPr>
    </w:p>
    <w:p w14:paraId="35845264" w14:textId="77777777" w:rsidR="00421544" w:rsidRDefault="00421544" w:rsidP="00B87B5A">
      <w:pPr>
        <w:ind w:firstLine="851"/>
      </w:pPr>
    </w:p>
    <w:p w14:paraId="77AFE60B" w14:textId="77777777" w:rsidR="00421544" w:rsidRPr="00421544" w:rsidRDefault="00421544" w:rsidP="00421544">
      <w:r w:rsidRPr="00421544">
        <w:t xml:space="preserve">O GOVERNADOR DO ESTADO DO PARANÁ, no uso de suas atribuições que lhe são conferidas pelos incisos V e VI do art. 87 da Constituição Estadual, e tendo em vista o contido no protocolo n.º </w:t>
      </w:r>
      <w:r w:rsidRPr="00421544">
        <w:rPr>
          <w:b/>
          <w:bCs/>
        </w:rPr>
        <w:t>....</w:t>
      </w:r>
      <w:r w:rsidRPr="00421544">
        <w:t>,</w:t>
      </w:r>
    </w:p>
    <w:p w14:paraId="32192A02" w14:textId="77777777" w:rsidR="00421544" w:rsidRPr="00421544" w:rsidRDefault="00421544" w:rsidP="00421544">
      <w:pPr>
        <w:rPr>
          <w:b/>
        </w:rPr>
      </w:pPr>
    </w:p>
    <w:p w14:paraId="0A6D6BDE" w14:textId="77777777" w:rsidR="00421544" w:rsidRPr="00421544" w:rsidRDefault="00421544" w:rsidP="00421544">
      <w:pPr>
        <w:jc w:val="center"/>
        <w:rPr>
          <w:b/>
          <w:bCs/>
        </w:rPr>
      </w:pPr>
      <w:r w:rsidRPr="00421544">
        <w:rPr>
          <w:b/>
          <w:bCs/>
        </w:rPr>
        <w:t>DECRETA:</w:t>
      </w:r>
    </w:p>
    <w:p w14:paraId="22CFCEA9" w14:textId="77777777" w:rsidR="00421544" w:rsidRPr="00421544" w:rsidRDefault="00421544" w:rsidP="00421544">
      <w:pPr>
        <w:rPr>
          <w:b/>
          <w:bCs/>
          <w:shd w:val="clear" w:color="auto" w:fill="FFFF00"/>
        </w:rPr>
      </w:pPr>
    </w:p>
    <w:p w14:paraId="1937E6EA" w14:textId="77777777" w:rsidR="00421544" w:rsidRPr="00421544" w:rsidRDefault="00421544" w:rsidP="00421544">
      <w:r w:rsidRPr="00421544">
        <w:rPr>
          <w:b/>
        </w:rPr>
        <w:t>Art. 1º</w:t>
      </w:r>
      <w:r w:rsidRPr="00421544">
        <w:t xml:space="preserve"> Institui o Projeto </w:t>
      </w:r>
      <w:r w:rsidRPr="00421544">
        <w:rPr>
          <w:b/>
          <w:bCs/>
        </w:rPr>
        <w:t>....</w:t>
      </w:r>
      <w:r w:rsidRPr="00421544">
        <w:rPr>
          <w:bCs/>
        </w:rPr>
        <w:t>,</w:t>
      </w:r>
      <w:r w:rsidRPr="00421544">
        <w:t xml:space="preserve"> no âmbito do Estado do Paraná, sob a gestão da Secretaria de Estado da </w:t>
      </w:r>
      <w:r w:rsidRPr="00421544">
        <w:rPr>
          <w:b/>
          <w:bCs/>
        </w:rPr>
        <w:t>....</w:t>
      </w:r>
      <w:r w:rsidRPr="00421544">
        <w:rPr>
          <w:bCs/>
        </w:rPr>
        <w:t>.</w:t>
      </w:r>
    </w:p>
    <w:p w14:paraId="10A2575B" w14:textId="77777777" w:rsidR="00421544" w:rsidRPr="00421544" w:rsidRDefault="00421544" w:rsidP="00421544">
      <w:pPr>
        <w:rPr>
          <w:b/>
        </w:rPr>
      </w:pPr>
    </w:p>
    <w:p w14:paraId="3EFE0850" w14:textId="77777777" w:rsidR="00421544" w:rsidRPr="00421544" w:rsidRDefault="00421544" w:rsidP="00421544">
      <w:r w:rsidRPr="00421544">
        <w:rPr>
          <w:b/>
        </w:rPr>
        <w:t xml:space="preserve">Art. 2º </w:t>
      </w:r>
      <w:r w:rsidRPr="00421544">
        <w:t xml:space="preserve">O Projeto consiste na oferta de cursos gratuitos, voltados à </w:t>
      </w:r>
      <w:r w:rsidRPr="00421544">
        <w:rPr>
          <w:b/>
          <w:bCs/>
        </w:rPr>
        <w:t>.....</w:t>
      </w:r>
    </w:p>
    <w:p w14:paraId="3291BF21" w14:textId="77777777" w:rsidR="00421544" w:rsidRPr="00421544" w:rsidRDefault="00421544" w:rsidP="00421544">
      <w:pPr>
        <w:rPr>
          <w:b/>
        </w:rPr>
      </w:pPr>
    </w:p>
    <w:p w14:paraId="1C5E1534" w14:textId="77777777" w:rsidR="00421544" w:rsidRPr="00421544" w:rsidRDefault="00421544" w:rsidP="00421544">
      <w:r w:rsidRPr="00421544">
        <w:rPr>
          <w:b/>
        </w:rPr>
        <w:t>Art. 3º</w:t>
      </w:r>
      <w:r w:rsidRPr="00421544">
        <w:t xml:space="preserve"> Este Decreto entra em vigor na data de sua </w:t>
      </w:r>
      <w:commentRangeStart w:id="1"/>
      <w:r w:rsidRPr="00421544">
        <w:t>publicação</w:t>
      </w:r>
      <w:commentRangeEnd w:id="1"/>
      <w:r w:rsidRPr="00421544">
        <w:rPr>
          <w:rStyle w:val="Refdecomentrio"/>
          <w:sz w:val="24"/>
          <w:szCs w:val="24"/>
        </w:rPr>
        <w:commentReference w:id="1"/>
      </w:r>
      <w:r w:rsidRPr="00421544">
        <w:t>.</w:t>
      </w:r>
    </w:p>
    <w:p w14:paraId="606038EA" w14:textId="77777777" w:rsidR="00421544" w:rsidRPr="00421544" w:rsidRDefault="00421544" w:rsidP="00421544">
      <w:pPr>
        <w:jc w:val="center"/>
        <w:rPr>
          <w:b/>
        </w:rPr>
      </w:pPr>
    </w:p>
    <w:p w14:paraId="66745EB8" w14:textId="77777777" w:rsidR="00421544" w:rsidRPr="00421544" w:rsidRDefault="00421544" w:rsidP="00421544">
      <w:pPr>
        <w:jc w:val="center"/>
      </w:pPr>
      <w:r w:rsidRPr="00421544">
        <w:t>Local, data.</w:t>
      </w:r>
    </w:p>
    <w:p w14:paraId="1962A066" w14:textId="77777777" w:rsidR="00421544" w:rsidRPr="00421544" w:rsidRDefault="00421544" w:rsidP="00421544">
      <w:pPr>
        <w:jc w:val="center"/>
      </w:pPr>
    </w:p>
    <w:p w14:paraId="77B01D94" w14:textId="77777777" w:rsidR="00421544" w:rsidRPr="00421544" w:rsidRDefault="00421544" w:rsidP="00421544">
      <w:pPr>
        <w:spacing w:line="240" w:lineRule="auto"/>
        <w:jc w:val="center"/>
        <w:rPr>
          <w:bCs/>
        </w:rPr>
      </w:pPr>
      <w:r w:rsidRPr="00421544">
        <w:rPr>
          <w:bCs/>
        </w:rPr>
        <w:t>Nome da Autoridade</w:t>
      </w:r>
    </w:p>
    <w:p w14:paraId="3A6B9D45" w14:textId="77777777" w:rsidR="00421544" w:rsidRPr="00421544" w:rsidRDefault="00421544" w:rsidP="00421544">
      <w:pPr>
        <w:spacing w:line="240" w:lineRule="auto"/>
        <w:jc w:val="center"/>
        <w:rPr>
          <w:b/>
          <w:bCs/>
        </w:rPr>
      </w:pPr>
      <w:r w:rsidRPr="00421544">
        <w:rPr>
          <w:b/>
          <w:bCs/>
        </w:rPr>
        <w:t>Governador do Estado</w:t>
      </w:r>
    </w:p>
    <w:p w14:paraId="4D7D2620" w14:textId="77777777" w:rsidR="00421544" w:rsidRPr="00421544" w:rsidRDefault="00421544" w:rsidP="00421544">
      <w:pPr>
        <w:jc w:val="center"/>
      </w:pPr>
    </w:p>
    <w:p w14:paraId="552C6D18" w14:textId="77777777" w:rsidR="00421544" w:rsidRPr="00421544" w:rsidRDefault="00421544" w:rsidP="00421544">
      <w:pPr>
        <w:spacing w:line="240" w:lineRule="auto"/>
        <w:jc w:val="center"/>
        <w:rPr>
          <w:bCs/>
        </w:rPr>
      </w:pPr>
      <w:r w:rsidRPr="00421544">
        <w:rPr>
          <w:bCs/>
        </w:rPr>
        <w:t>Nome da Autoridade</w:t>
      </w:r>
    </w:p>
    <w:p w14:paraId="246218E6" w14:textId="77777777" w:rsidR="00421544" w:rsidRPr="00421544" w:rsidRDefault="00421544" w:rsidP="00421544">
      <w:pPr>
        <w:spacing w:line="240" w:lineRule="auto"/>
        <w:jc w:val="center"/>
        <w:rPr>
          <w:b/>
          <w:bCs/>
        </w:rPr>
      </w:pPr>
      <w:r w:rsidRPr="00421544">
        <w:rPr>
          <w:b/>
          <w:bCs/>
        </w:rPr>
        <w:t>Chefe da Casa Civil</w:t>
      </w:r>
    </w:p>
    <w:p w14:paraId="6261E799" w14:textId="77777777" w:rsidR="00421544" w:rsidRPr="00421544" w:rsidRDefault="00421544" w:rsidP="00421544">
      <w:pPr>
        <w:jc w:val="center"/>
      </w:pPr>
    </w:p>
    <w:p w14:paraId="60FED3B0" w14:textId="77777777" w:rsidR="00421544" w:rsidRPr="00421544" w:rsidRDefault="00421544" w:rsidP="00421544">
      <w:pPr>
        <w:spacing w:line="240" w:lineRule="auto"/>
        <w:jc w:val="center"/>
        <w:rPr>
          <w:bCs/>
        </w:rPr>
      </w:pPr>
      <w:r w:rsidRPr="00421544">
        <w:rPr>
          <w:bCs/>
        </w:rPr>
        <w:t>Nome da Autoridade</w:t>
      </w:r>
    </w:p>
    <w:p w14:paraId="2B0BF17D" w14:textId="77777777" w:rsidR="00421544" w:rsidRPr="00421544" w:rsidRDefault="00421544" w:rsidP="00421544">
      <w:pPr>
        <w:spacing w:line="240" w:lineRule="auto"/>
        <w:jc w:val="center"/>
      </w:pPr>
      <w:r w:rsidRPr="00421544">
        <w:rPr>
          <w:b/>
          <w:bCs/>
        </w:rPr>
        <w:t xml:space="preserve">Secretário de Estado da </w:t>
      </w:r>
      <w:r w:rsidRPr="00421544">
        <w:rPr>
          <w:b/>
          <w:bCs/>
          <w:color w:val="4472C4"/>
        </w:rPr>
        <w:t>....</w:t>
      </w:r>
    </w:p>
    <w:p w14:paraId="6A126453" w14:textId="5B058D4B" w:rsidR="002C3C08" w:rsidRDefault="002C3C08" w:rsidP="00421544">
      <w:pPr>
        <w:rPr>
          <w:b/>
          <w:bCs/>
        </w:rPr>
      </w:pPr>
    </w:p>
    <w:sectPr w:rsidR="002C3C08" w:rsidSect="006B1B06">
      <w:headerReference w:type="default" r:id="rId10"/>
      <w:footerReference w:type="default" r:id="rId11"/>
      <w:pgSz w:w="11906" w:h="16838"/>
      <w:pgMar w:top="1701" w:right="1134" w:bottom="1134" w:left="1701" w:header="567" w:footer="0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Administrador" w:date="2025-10-07T13:07:00Z" w:initials="A">
    <w:p w14:paraId="3DEBE971" w14:textId="334BB718" w:rsidR="002E251E" w:rsidRDefault="002E251E" w:rsidP="002E251E">
      <w:pPr>
        <w:pStyle w:val="Textodecomentrio"/>
      </w:pPr>
      <w:r>
        <w:rPr>
          <w:rStyle w:val="Refdecomentrio"/>
        </w:rPr>
        <w:annotationRef/>
      </w:r>
      <w:r>
        <w:t>Inserir cabeçalho</w:t>
      </w:r>
      <w:r w:rsidR="00D9043D">
        <w:t xml:space="preserve"> e rodapé do</w:t>
      </w:r>
      <w:r>
        <w:t xml:space="preserve"> respectivo órgão</w:t>
      </w:r>
    </w:p>
    <w:p w14:paraId="1E677828" w14:textId="77777777" w:rsidR="002E251E" w:rsidRDefault="002E251E">
      <w:pPr>
        <w:pStyle w:val="Textodecomentrio"/>
      </w:pPr>
    </w:p>
  </w:comment>
  <w:comment w:id="1" w:author="Kamylla de Paula Padilha" w:date="2025-10-20T09:16:00Z" w:initials="Kamylla d">
    <w:p w14:paraId="043C0721" w14:textId="77777777" w:rsidR="00421544" w:rsidRDefault="00421544" w:rsidP="00421544">
      <w:pPr>
        <w:pStyle w:val="Textodecomentrio"/>
      </w:pPr>
      <w:r>
        <w:rPr>
          <w:rStyle w:val="Refdecomentrio"/>
        </w:rPr>
        <w:annotationRef/>
      </w:r>
      <w:r>
        <w:t>Texto com espaçamento 1,5 e justificado</w:t>
      </w:r>
    </w:p>
    <w:p w14:paraId="0DEA31BE" w14:textId="77777777" w:rsidR="00421544" w:rsidRDefault="00421544" w:rsidP="00421544">
      <w:pPr>
        <w:pStyle w:val="Textodecomentrio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E677828" w15:done="0"/>
  <w15:commentEx w15:paraId="0DEA31BE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E677828" w16cid:durableId="1E677828"/>
  <w16cid:commentId w16cid:paraId="0DEA31BE" w16cid:durableId="0DEA31B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0DCACB" w14:textId="77777777" w:rsidR="00FE5EE1" w:rsidRDefault="00FE5EE1" w:rsidP="002C3C08">
      <w:pPr>
        <w:spacing w:line="240" w:lineRule="auto"/>
      </w:pPr>
      <w:r>
        <w:separator/>
      </w:r>
    </w:p>
  </w:endnote>
  <w:endnote w:type="continuationSeparator" w:id="0">
    <w:p w14:paraId="122B5EDB" w14:textId="77777777" w:rsidR="00FE5EE1" w:rsidRDefault="00FE5EE1" w:rsidP="002C3C0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5E724" w14:textId="77777777" w:rsidR="00C25F3A" w:rsidRDefault="00C25F3A">
    <w:pPr>
      <w:pStyle w:val="Rodap"/>
    </w:pPr>
    <w:r w:rsidRPr="00D77F79">
      <w:rPr>
        <w:noProof/>
      </w:rPr>
      <w:drawing>
        <wp:anchor distT="0" distB="0" distL="114300" distR="114300" simplePos="0" relativeHeight="251659264" behindDoc="0" locked="0" layoutInCell="1" allowOverlap="1" wp14:anchorId="4A7C0844" wp14:editId="168D20C0">
          <wp:simplePos x="0" y="0"/>
          <wp:positionH relativeFrom="page">
            <wp:align>center</wp:align>
          </wp:positionH>
          <wp:positionV relativeFrom="paragraph">
            <wp:posOffset>21590</wp:posOffset>
          </wp:positionV>
          <wp:extent cx="7592400" cy="370800"/>
          <wp:effectExtent l="0" t="0" r="0" b="0"/>
          <wp:wrapTopAndBottom/>
          <wp:docPr id="1304245001" name="Imagem 1304245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2400" cy="370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49433F" w14:textId="77777777" w:rsidR="00FE5EE1" w:rsidRDefault="00FE5EE1" w:rsidP="002C3C08">
      <w:pPr>
        <w:spacing w:line="240" w:lineRule="auto"/>
      </w:pPr>
      <w:r>
        <w:separator/>
      </w:r>
    </w:p>
  </w:footnote>
  <w:footnote w:type="continuationSeparator" w:id="0">
    <w:p w14:paraId="2963717E" w14:textId="77777777" w:rsidR="00FE5EE1" w:rsidRDefault="00FE5EE1" w:rsidP="002C3C0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FBB88" w14:textId="27B49271" w:rsidR="006B1B06" w:rsidRDefault="000A00AD" w:rsidP="006B1B06">
    <w:pPr>
      <w:pStyle w:val="Cabealho"/>
      <w:jc w:val="center"/>
    </w:pPr>
    <w:r>
      <w:rPr>
        <w:noProof/>
      </w:rPr>
      <w:drawing>
        <wp:inline distT="0" distB="0" distL="0" distR="0" wp14:anchorId="5562C04E" wp14:editId="48786693">
          <wp:extent cx="2189258" cy="1548000"/>
          <wp:effectExtent l="0" t="0" r="0" b="0"/>
          <wp:docPr id="14852754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527542" name="Imagem 14852754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9258" cy="154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dministrador">
    <w15:presenceInfo w15:providerId="None" w15:userId="Administrad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C08"/>
    <w:rsid w:val="00033D7A"/>
    <w:rsid w:val="000A00AD"/>
    <w:rsid w:val="000D6D9B"/>
    <w:rsid w:val="00133213"/>
    <w:rsid w:val="00202791"/>
    <w:rsid w:val="00276315"/>
    <w:rsid w:val="002A5197"/>
    <w:rsid w:val="002C3C08"/>
    <w:rsid w:val="002E251E"/>
    <w:rsid w:val="00366405"/>
    <w:rsid w:val="00387E70"/>
    <w:rsid w:val="003A3241"/>
    <w:rsid w:val="00421544"/>
    <w:rsid w:val="00461009"/>
    <w:rsid w:val="004B0208"/>
    <w:rsid w:val="005C41C6"/>
    <w:rsid w:val="006B1B06"/>
    <w:rsid w:val="006D51E2"/>
    <w:rsid w:val="00712496"/>
    <w:rsid w:val="009D1941"/>
    <w:rsid w:val="00AC5860"/>
    <w:rsid w:val="00B87B5A"/>
    <w:rsid w:val="00BE04AF"/>
    <w:rsid w:val="00C02436"/>
    <w:rsid w:val="00C25F3A"/>
    <w:rsid w:val="00C264C6"/>
    <w:rsid w:val="00CC457D"/>
    <w:rsid w:val="00CD7CD5"/>
    <w:rsid w:val="00D9043D"/>
    <w:rsid w:val="00FE5EE1"/>
    <w:rsid w:val="00FF6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2C3B80"/>
  <w15:chartTrackingRefBased/>
  <w15:docId w15:val="{39472299-EF4E-4CCE-BF0E-2A8FD6AB0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C08"/>
    <w:pPr>
      <w:suppressAutoHyphens/>
      <w:spacing w:after="0" w:line="360" w:lineRule="auto"/>
      <w:jc w:val="both"/>
    </w:pPr>
    <w:rPr>
      <w:rFonts w:ascii="Arial" w:eastAsia="Arial" w:hAnsi="Arial" w:cs="Arial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C3C08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C3C08"/>
    <w:rPr>
      <w:rFonts w:ascii="Arial" w:eastAsia="Arial" w:hAnsi="Arial" w:cs="Arial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C3C08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C3C08"/>
    <w:rPr>
      <w:rFonts w:ascii="Arial" w:eastAsia="Arial" w:hAnsi="Arial" w:cs="Arial"/>
      <w:sz w:val="24"/>
      <w:szCs w:val="24"/>
      <w:lang w:eastAsia="pt-BR"/>
    </w:rPr>
  </w:style>
  <w:style w:type="character" w:styleId="Refdecomentrio">
    <w:name w:val="annotation reference"/>
    <w:basedOn w:val="Fontepargpadro"/>
    <w:unhideWhenUsed/>
    <w:qFormat/>
    <w:rsid w:val="002E251E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qFormat/>
    <w:rsid w:val="002E251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2E251E"/>
    <w:rPr>
      <w:rFonts w:ascii="Arial" w:eastAsia="Arial" w:hAnsi="Arial" w:cs="Arial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E251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E251E"/>
    <w:rPr>
      <w:rFonts w:ascii="Arial" w:eastAsia="Arial" w:hAnsi="Arial" w:cs="Arial"/>
      <w:b/>
      <w:bCs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E251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E251E"/>
    <w:rPr>
      <w:rFonts w:ascii="Segoe UI" w:eastAsia="Arial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96C46A-565A-4228-B98A-E9C34A171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paulacarmo@COMUNICACAO.SMB4.PARANA</cp:lastModifiedBy>
  <cp:revision>2</cp:revision>
  <dcterms:created xsi:type="dcterms:W3CDTF">2026-07-02T19:58:00Z</dcterms:created>
  <dcterms:modified xsi:type="dcterms:W3CDTF">2026-07-02T19:58:00Z</dcterms:modified>
</cp:coreProperties>
</file>